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B77" w:rsidRPr="00996F45" w:rsidRDefault="00871B77" w:rsidP="00CC7562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</w:rPr>
      </w:pPr>
      <w:r w:rsidRPr="00996F45">
        <w:rPr>
          <w:rFonts w:ascii="Arial" w:hAnsi="Arial" w:cs="Arial"/>
          <w:color w:val="333333"/>
          <w:sz w:val="21"/>
          <w:szCs w:val="21"/>
        </w:rPr>
        <w:t> </w:t>
      </w:r>
    </w:p>
    <w:p w:rsidR="00871B77" w:rsidRPr="00034A9D" w:rsidRDefault="00871B77" w:rsidP="00CC7562">
      <w:pPr>
        <w:shd w:val="clear" w:color="auto" w:fill="FFFFFF"/>
        <w:jc w:val="center"/>
        <w:rPr>
          <w:rFonts w:cs="Arial"/>
          <w:color w:val="333333"/>
          <w:sz w:val="28"/>
          <w:szCs w:val="21"/>
        </w:rPr>
      </w:pPr>
      <w:r w:rsidRPr="00034A9D">
        <w:rPr>
          <w:rFonts w:cs="Arial"/>
          <w:color w:val="333333"/>
          <w:sz w:val="28"/>
        </w:rPr>
        <w:t>РОССИЙСКАЯ ФЕДЕРАЦИЯ</w:t>
      </w:r>
    </w:p>
    <w:p w:rsidR="00871B77" w:rsidRPr="00034A9D" w:rsidRDefault="00871B77" w:rsidP="00CC7562">
      <w:pPr>
        <w:shd w:val="clear" w:color="auto" w:fill="FFFFFF"/>
        <w:jc w:val="center"/>
        <w:rPr>
          <w:rFonts w:cs="Arial"/>
          <w:color w:val="333333"/>
          <w:sz w:val="28"/>
          <w:szCs w:val="21"/>
        </w:rPr>
      </w:pPr>
      <w:r w:rsidRPr="00034A9D">
        <w:rPr>
          <w:rFonts w:cs="Arial"/>
          <w:color w:val="333333"/>
          <w:sz w:val="28"/>
        </w:rPr>
        <w:t>БРЯНСКАЯ ОБЛАСТЬ</w:t>
      </w:r>
    </w:p>
    <w:p w:rsidR="00871B77" w:rsidRPr="00034A9D" w:rsidRDefault="00871B77" w:rsidP="00CC7562">
      <w:pPr>
        <w:shd w:val="clear" w:color="auto" w:fill="FFFFFF"/>
        <w:jc w:val="center"/>
        <w:rPr>
          <w:rFonts w:cs="Arial"/>
          <w:color w:val="333333"/>
          <w:sz w:val="28"/>
        </w:rPr>
      </w:pPr>
      <w:r w:rsidRPr="00034A9D">
        <w:rPr>
          <w:rFonts w:cs="Arial"/>
          <w:color w:val="333333"/>
          <w:sz w:val="28"/>
        </w:rPr>
        <w:t>МГЛИНСКИЙ РАЙОН</w:t>
      </w:r>
    </w:p>
    <w:p w:rsidR="00871B77" w:rsidRPr="00034A9D" w:rsidRDefault="00871B77" w:rsidP="00CC7562">
      <w:pPr>
        <w:shd w:val="clear" w:color="auto" w:fill="FFFFFF"/>
        <w:jc w:val="center"/>
        <w:rPr>
          <w:rFonts w:cs="Arial"/>
          <w:color w:val="333333"/>
          <w:sz w:val="28"/>
        </w:rPr>
      </w:pPr>
      <w:r w:rsidRPr="00034A9D">
        <w:rPr>
          <w:rFonts w:cs="Arial"/>
          <w:color w:val="333333"/>
          <w:sz w:val="28"/>
        </w:rPr>
        <w:t>ВЕТЛЕВСКОЕ СЕЛЬСКОЕ ПОСЕЛЕНИЕ</w:t>
      </w:r>
    </w:p>
    <w:p w:rsidR="00871B77" w:rsidRPr="00034A9D" w:rsidRDefault="00871B77" w:rsidP="00CC7562">
      <w:pPr>
        <w:shd w:val="clear" w:color="auto" w:fill="FFFFFF"/>
        <w:jc w:val="center"/>
        <w:rPr>
          <w:rFonts w:cs="Arial"/>
          <w:color w:val="333333"/>
          <w:sz w:val="28"/>
        </w:rPr>
      </w:pPr>
      <w:r w:rsidRPr="00034A9D">
        <w:rPr>
          <w:rFonts w:cs="Arial"/>
          <w:color w:val="333333"/>
          <w:sz w:val="28"/>
        </w:rPr>
        <w:t>ВЕТЛЕВСКАЯ СЕЛЬСКАЯ АДМИНИСТРАЦИЯ</w:t>
      </w:r>
    </w:p>
    <w:p w:rsidR="00871B77" w:rsidRPr="00034A9D" w:rsidRDefault="00871B77" w:rsidP="00CC7562">
      <w:pPr>
        <w:shd w:val="clear" w:color="auto" w:fill="FFFFFF"/>
        <w:jc w:val="center"/>
        <w:rPr>
          <w:rFonts w:cs="Arial"/>
          <w:color w:val="333333"/>
          <w:sz w:val="28"/>
          <w:szCs w:val="21"/>
        </w:rPr>
      </w:pPr>
      <w:r w:rsidRPr="00034A9D">
        <w:rPr>
          <w:rFonts w:cs="Arial"/>
          <w:color w:val="333333"/>
          <w:sz w:val="28"/>
          <w:szCs w:val="21"/>
        </w:rPr>
        <w:t> </w:t>
      </w:r>
    </w:p>
    <w:p w:rsidR="00871B77" w:rsidRPr="00034A9D" w:rsidRDefault="00871B77" w:rsidP="00CC7562">
      <w:pPr>
        <w:shd w:val="clear" w:color="auto" w:fill="FFFFFF"/>
        <w:jc w:val="center"/>
        <w:rPr>
          <w:rFonts w:cs="Arial"/>
          <w:color w:val="333333"/>
          <w:sz w:val="28"/>
          <w:szCs w:val="21"/>
        </w:rPr>
      </w:pPr>
      <w:r w:rsidRPr="00034A9D">
        <w:rPr>
          <w:rFonts w:cs="Arial"/>
          <w:color w:val="333333"/>
          <w:sz w:val="28"/>
        </w:rPr>
        <w:t>ПОСТАНОВЛЕНИЕ</w:t>
      </w:r>
    </w:p>
    <w:p w:rsidR="00871B77" w:rsidRDefault="00871B77" w:rsidP="00B64A81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29   декабря 2021 года    №  103                                                                    </w:t>
      </w:r>
    </w:p>
    <w:p w:rsidR="00871B77" w:rsidRDefault="00871B77" w:rsidP="00B64A81">
      <w:pPr>
        <w:rPr>
          <w:b/>
          <w:sz w:val="27"/>
          <w:szCs w:val="27"/>
        </w:rPr>
      </w:pPr>
      <w:r>
        <w:rPr>
          <w:b/>
          <w:sz w:val="27"/>
          <w:szCs w:val="27"/>
        </w:rPr>
        <w:t>д. Ветлевка</w:t>
      </w:r>
    </w:p>
    <w:p w:rsidR="00871B77" w:rsidRDefault="00871B77" w:rsidP="00B64A81">
      <w:pPr>
        <w:rPr>
          <w:b/>
          <w:sz w:val="27"/>
          <w:szCs w:val="27"/>
        </w:rPr>
      </w:pPr>
    </w:p>
    <w:p w:rsidR="00871B77" w:rsidRDefault="00871B77" w:rsidP="00B64A81">
      <w:pPr>
        <w:ind w:right="4961"/>
        <w:rPr>
          <w:bCs/>
          <w:sz w:val="28"/>
          <w:szCs w:val="28"/>
        </w:rPr>
      </w:pPr>
      <w:r w:rsidRPr="00640342">
        <w:rPr>
          <w:bCs/>
          <w:sz w:val="28"/>
          <w:szCs w:val="28"/>
        </w:rPr>
        <w:t xml:space="preserve">Об утверждении  Порядка санкционирования оплаты денежных обязательств получателей средств бюджета </w:t>
      </w:r>
      <w:r w:rsidRPr="00034A9D">
        <w:rPr>
          <w:sz w:val="28"/>
          <w:szCs w:val="27"/>
        </w:rPr>
        <w:t>Ветлевского сельского поселения</w:t>
      </w:r>
      <w:r w:rsidRPr="00034A9D">
        <w:rPr>
          <w:sz w:val="28"/>
          <w:szCs w:val="28"/>
        </w:rPr>
        <w:t xml:space="preserve"> </w:t>
      </w:r>
      <w:r w:rsidRPr="00640342">
        <w:rPr>
          <w:bCs/>
          <w:sz w:val="28"/>
          <w:szCs w:val="28"/>
        </w:rPr>
        <w:t>Мглинс</w:t>
      </w:r>
      <w:r w:rsidRPr="00640342">
        <w:rPr>
          <w:sz w:val="28"/>
          <w:szCs w:val="28"/>
        </w:rPr>
        <w:t xml:space="preserve">кого муниципального района Брянской области </w:t>
      </w:r>
      <w:r w:rsidRPr="00640342">
        <w:rPr>
          <w:bCs/>
          <w:sz w:val="28"/>
          <w:szCs w:val="28"/>
        </w:rPr>
        <w:t>и оплаты денежных обязательств, подлежащих исполнению за счет бюджетных ассигнований по источникам финансирования дефицита</w:t>
      </w:r>
      <w:r w:rsidRPr="00CC7562">
        <w:rPr>
          <w:sz w:val="28"/>
          <w:szCs w:val="27"/>
        </w:rPr>
        <w:t xml:space="preserve"> </w:t>
      </w:r>
      <w:r w:rsidRPr="00034A9D">
        <w:rPr>
          <w:sz w:val="28"/>
          <w:szCs w:val="27"/>
        </w:rPr>
        <w:t>Ветлевского сельского поселения</w:t>
      </w:r>
      <w:r w:rsidRPr="00640342">
        <w:rPr>
          <w:bCs/>
          <w:sz w:val="28"/>
          <w:szCs w:val="28"/>
        </w:rPr>
        <w:t xml:space="preserve"> бюджета Мглинского муниципального района Брянской области </w:t>
      </w:r>
    </w:p>
    <w:p w:rsidR="00871B77" w:rsidRPr="00640342" w:rsidRDefault="00871B77" w:rsidP="00B64A81">
      <w:pPr>
        <w:ind w:right="4961"/>
        <w:rPr>
          <w:sz w:val="28"/>
          <w:szCs w:val="28"/>
        </w:rPr>
      </w:pPr>
    </w:p>
    <w:p w:rsidR="00871B77" w:rsidRPr="00640342" w:rsidRDefault="00871B77" w:rsidP="00640342">
      <w:pPr>
        <w:pStyle w:val="20"/>
        <w:shd w:val="clear" w:color="auto" w:fill="auto"/>
        <w:spacing w:before="0" w:after="0" w:line="322" w:lineRule="exact"/>
        <w:ind w:firstLine="4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640342">
        <w:rPr>
          <w:rFonts w:ascii="Times New Roman" w:hAnsi="Times New Roman"/>
          <w:color w:val="000000"/>
          <w:sz w:val="28"/>
          <w:szCs w:val="28"/>
        </w:rPr>
        <w:t xml:space="preserve">В соответствии с пунктами 1, 2, абзацем третьим пункта 5 статьи 219 и частью второй статьи 219.2 Бюджетного кодекса Российской Федерации, Федеральным законом от 27 декабря 2019 года № 479-ФЗ «О внесении изменений в Бюджетный кодекс Российской Федерации в части казначейского обслуживания и системы казначейских платежей» и Приказом от 14.05.2020 года «Об утверждении Порядка казначейского обслуживания» </w:t>
      </w:r>
      <w:r w:rsidRPr="00640342">
        <w:rPr>
          <w:rFonts w:ascii="Times New Roman" w:hAnsi="Times New Roman"/>
          <w:b/>
          <w:sz w:val="28"/>
          <w:szCs w:val="28"/>
        </w:rPr>
        <w:t>ПОСТАНОВЛЯЮ:</w:t>
      </w:r>
    </w:p>
    <w:p w:rsidR="00871B77" w:rsidRDefault="00871B77" w:rsidP="00640342">
      <w:pPr>
        <w:pStyle w:val="20"/>
        <w:shd w:val="clear" w:color="auto" w:fill="auto"/>
        <w:spacing w:before="0" w:after="0" w:line="322" w:lineRule="exact"/>
        <w:ind w:firstLine="440"/>
        <w:jc w:val="both"/>
        <w:rPr>
          <w:b/>
          <w:sz w:val="26"/>
          <w:szCs w:val="26"/>
        </w:rPr>
      </w:pPr>
    </w:p>
    <w:p w:rsidR="00871B77" w:rsidRPr="00640342" w:rsidRDefault="00871B77" w:rsidP="00B64A81">
      <w:pPr>
        <w:numPr>
          <w:ilvl w:val="0"/>
          <w:numId w:val="1"/>
        </w:numPr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640342">
        <w:rPr>
          <w:sz w:val="28"/>
          <w:szCs w:val="28"/>
        </w:rPr>
        <w:t xml:space="preserve">Утвердить прилагаемый </w:t>
      </w:r>
      <w:r w:rsidRPr="00640342">
        <w:rPr>
          <w:bCs/>
          <w:sz w:val="28"/>
          <w:szCs w:val="28"/>
        </w:rPr>
        <w:t>Порядок санкционирования оплаты денежных обязательств получателей средств бюджета</w:t>
      </w:r>
      <w:r w:rsidRPr="00DC25A6">
        <w:rPr>
          <w:sz w:val="28"/>
          <w:szCs w:val="27"/>
        </w:rPr>
        <w:t xml:space="preserve"> </w:t>
      </w:r>
      <w:r w:rsidRPr="00034A9D">
        <w:rPr>
          <w:sz w:val="28"/>
          <w:szCs w:val="27"/>
        </w:rPr>
        <w:t>Ветлевского сельского поселения</w:t>
      </w:r>
      <w:r w:rsidRPr="00640342">
        <w:rPr>
          <w:bCs/>
          <w:sz w:val="28"/>
          <w:szCs w:val="28"/>
        </w:rPr>
        <w:t xml:space="preserve"> </w:t>
      </w:r>
      <w:r w:rsidRPr="00640342">
        <w:rPr>
          <w:sz w:val="28"/>
          <w:szCs w:val="28"/>
        </w:rPr>
        <w:t xml:space="preserve">Мглинского муниципального района Брянской области </w:t>
      </w:r>
      <w:r w:rsidRPr="00640342">
        <w:rPr>
          <w:bCs/>
          <w:sz w:val="28"/>
          <w:szCs w:val="28"/>
        </w:rPr>
        <w:t xml:space="preserve">и оплаты денежных обязательств, подлежащих исполнению за счет бюджетных ассигнований по источникам финансирования дефицита бюджета </w:t>
      </w:r>
      <w:r w:rsidRPr="00034A9D">
        <w:rPr>
          <w:sz w:val="28"/>
          <w:szCs w:val="27"/>
        </w:rPr>
        <w:t>Ветлевского сельского поселения</w:t>
      </w:r>
      <w:r w:rsidRPr="00640342">
        <w:rPr>
          <w:bCs/>
          <w:sz w:val="28"/>
          <w:szCs w:val="28"/>
        </w:rPr>
        <w:t xml:space="preserve"> Мглинского муниципального района Брянской области.</w:t>
      </w:r>
    </w:p>
    <w:p w:rsidR="00871B77" w:rsidRPr="00640342" w:rsidRDefault="00871B77" w:rsidP="00B64A8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40342">
        <w:rPr>
          <w:sz w:val="28"/>
          <w:szCs w:val="28"/>
        </w:rPr>
        <w:t xml:space="preserve">         2</w:t>
      </w:r>
      <w:r>
        <w:rPr>
          <w:sz w:val="28"/>
          <w:szCs w:val="28"/>
        </w:rPr>
        <w:t>.   Постановление</w:t>
      </w:r>
      <w:r w:rsidRPr="00640342">
        <w:rPr>
          <w:sz w:val="28"/>
          <w:szCs w:val="28"/>
        </w:rPr>
        <w:t xml:space="preserve"> </w:t>
      </w:r>
      <w:r>
        <w:rPr>
          <w:sz w:val="28"/>
          <w:szCs w:val="27"/>
        </w:rPr>
        <w:t>Ветлевской сельской</w:t>
      </w:r>
      <w:r w:rsidRPr="00034A9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от 1 марта 2021 года №11</w:t>
      </w:r>
      <w:r w:rsidRPr="00640342">
        <w:rPr>
          <w:sz w:val="28"/>
          <w:szCs w:val="28"/>
        </w:rPr>
        <w:t xml:space="preserve"> «О порядке санкционирования оплаты денежных обязательств получателей средств бюджета</w:t>
      </w:r>
      <w:r w:rsidRPr="00264E61">
        <w:rPr>
          <w:sz w:val="28"/>
          <w:szCs w:val="27"/>
        </w:rPr>
        <w:t xml:space="preserve"> </w:t>
      </w:r>
      <w:r w:rsidRPr="00034A9D">
        <w:rPr>
          <w:sz w:val="28"/>
          <w:szCs w:val="27"/>
        </w:rPr>
        <w:t>Ветлевского сельского поселения</w:t>
      </w:r>
      <w:r w:rsidRPr="00640342">
        <w:rPr>
          <w:sz w:val="28"/>
          <w:szCs w:val="28"/>
        </w:rPr>
        <w:t xml:space="preserve"> Мглинского муниципального района Брянской области и администраторов источников финансирования дефицита бюджета </w:t>
      </w:r>
      <w:r w:rsidRPr="00034A9D">
        <w:rPr>
          <w:sz w:val="28"/>
          <w:szCs w:val="27"/>
        </w:rPr>
        <w:t>Ветлевского сельского поселения</w:t>
      </w:r>
      <w:r w:rsidRPr="00034A9D">
        <w:rPr>
          <w:sz w:val="28"/>
          <w:szCs w:val="28"/>
        </w:rPr>
        <w:t xml:space="preserve"> </w:t>
      </w:r>
      <w:r w:rsidRPr="00640342">
        <w:rPr>
          <w:sz w:val="28"/>
          <w:szCs w:val="28"/>
        </w:rPr>
        <w:t>Мглинского муниципального района Брянской области» признать утратившим силу.</w:t>
      </w:r>
    </w:p>
    <w:p w:rsidR="00871B77" w:rsidRPr="00640342" w:rsidRDefault="00871B77" w:rsidP="00B64A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40342">
        <w:rPr>
          <w:sz w:val="28"/>
          <w:szCs w:val="28"/>
        </w:rPr>
        <w:t xml:space="preserve">        3. Ознакомить муниципальных служащих, </w:t>
      </w:r>
      <w:r>
        <w:rPr>
          <w:sz w:val="28"/>
          <w:szCs w:val="28"/>
        </w:rPr>
        <w:t xml:space="preserve">инспектора 1категории - бухгалтера </w:t>
      </w:r>
      <w:r w:rsidRPr="00640342">
        <w:rPr>
          <w:sz w:val="28"/>
          <w:szCs w:val="28"/>
        </w:rPr>
        <w:t>с постановлением под роспись, довести до главных распорядителей средств районного бюджета, о</w:t>
      </w:r>
      <w:r w:rsidRPr="00640342">
        <w:rPr>
          <w:color w:val="000000"/>
          <w:sz w:val="28"/>
          <w:szCs w:val="28"/>
        </w:rPr>
        <w:t>рганов администрации района, осуществляющи</w:t>
      </w:r>
      <w:r>
        <w:rPr>
          <w:color w:val="000000"/>
          <w:sz w:val="28"/>
          <w:szCs w:val="28"/>
        </w:rPr>
        <w:t>х</w:t>
      </w:r>
      <w:r w:rsidRPr="00640342">
        <w:rPr>
          <w:color w:val="000000"/>
          <w:sz w:val="28"/>
          <w:szCs w:val="28"/>
        </w:rPr>
        <w:t xml:space="preserve"> функции и полномочия учредителя</w:t>
      </w:r>
      <w:r w:rsidRPr="00640342">
        <w:rPr>
          <w:sz w:val="28"/>
          <w:szCs w:val="28"/>
        </w:rPr>
        <w:t xml:space="preserve">, посредством электронной связи. </w:t>
      </w:r>
    </w:p>
    <w:p w:rsidR="00871B77" w:rsidRPr="00640342" w:rsidRDefault="00871B77" w:rsidP="00B64A81">
      <w:pPr>
        <w:shd w:val="clear" w:color="auto" w:fill="FFFFFF"/>
        <w:jc w:val="both"/>
        <w:rPr>
          <w:sz w:val="28"/>
          <w:szCs w:val="28"/>
        </w:rPr>
      </w:pPr>
      <w:r w:rsidRPr="00640342">
        <w:rPr>
          <w:sz w:val="28"/>
          <w:szCs w:val="28"/>
        </w:rPr>
        <w:t xml:space="preserve">         4. Настоящее постановление вступает в силу с 01 января 2022 года, подлежит размещению на официальном сайте администрации Мглинского муниципального района в информационно-телекоммуникационной сети «Интернет».</w:t>
      </w:r>
    </w:p>
    <w:p w:rsidR="00871B77" w:rsidRDefault="00871B77" w:rsidP="00B64A81">
      <w:pPr>
        <w:shd w:val="clear" w:color="auto" w:fill="FFFFFF"/>
        <w:jc w:val="both"/>
        <w:rPr>
          <w:sz w:val="28"/>
          <w:szCs w:val="28"/>
        </w:rPr>
      </w:pPr>
      <w:r w:rsidRPr="00640342">
        <w:rPr>
          <w:sz w:val="28"/>
          <w:szCs w:val="28"/>
        </w:rPr>
        <w:t xml:space="preserve">        5. Контроль за исполнением настоя</w:t>
      </w:r>
      <w:r>
        <w:rPr>
          <w:sz w:val="28"/>
          <w:szCs w:val="28"/>
        </w:rPr>
        <w:t>щего Постановления оставляю за собой</w:t>
      </w:r>
    </w:p>
    <w:p w:rsidR="00871B77" w:rsidRDefault="00871B77" w:rsidP="00B64A81">
      <w:pPr>
        <w:shd w:val="clear" w:color="auto" w:fill="FFFFFF"/>
        <w:jc w:val="both"/>
        <w:rPr>
          <w:sz w:val="28"/>
          <w:szCs w:val="28"/>
        </w:rPr>
      </w:pPr>
    </w:p>
    <w:p w:rsidR="00871B77" w:rsidRDefault="00871B77" w:rsidP="00B64A81">
      <w:pPr>
        <w:shd w:val="clear" w:color="auto" w:fill="FFFFFF"/>
        <w:jc w:val="both"/>
        <w:rPr>
          <w:sz w:val="28"/>
          <w:szCs w:val="28"/>
        </w:rPr>
      </w:pPr>
    </w:p>
    <w:p w:rsidR="00871B77" w:rsidRDefault="00871B77" w:rsidP="00B64A81">
      <w:pPr>
        <w:shd w:val="clear" w:color="auto" w:fill="FFFFFF"/>
        <w:jc w:val="both"/>
        <w:rPr>
          <w:sz w:val="28"/>
          <w:szCs w:val="28"/>
        </w:rPr>
      </w:pPr>
      <w:bookmarkStart w:id="0" w:name="_GoBack"/>
      <w:bookmarkEnd w:id="0"/>
    </w:p>
    <w:p w:rsidR="00871B77" w:rsidRPr="00640342" w:rsidRDefault="00871B77" w:rsidP="00B64A81">
      <w:pPr>
        <w:shd w:val="clear" w:color="auto" w:fill="FFFFFF"/>
        <w:jc w:val="both"/>
        <w:rPr>
          <w:sz w:val="28"/>
          <w:szCs w:val="28"/>
        </w:rPr>
      </w:pPr>
    </w:p>
    <w:p w:rsidR="00871B77" w:rsidRPr="00640342" w:rsidRDefault="00871B77" w:rsidP="00264E61">
      <w:pPr>
        <w:pStyle w:val="ConsPlusNormal"/>
        <w:widowControl/>
        <w:ind w:left="-284" w:right="-144"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40342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Ветлевской сельской администрации</w:t>
      </w:r>
      <w:r w:rsidRPr="00640342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Н.Н. Пимахов</w:t>
      </w:r>
    </w:p>
    <w:p w:rsidR="00871B77" w:rsidRPr="00640342" w:rsidRDefault="00871B77" w:rsidP="00B64A81">
      <w:pPr>
        <w:pStyle w:val="ConsPlusNormal"/>
        <w:widowControl/>
        <w:ind w:left="-284" w:right="-144" w:firstLine="0"/>
        <w:jc w:val="right"/>
        <w:outlineLvl w:val="3"/>
        <w:rPr>
          <w:rFonts w:ascii="Times New Roman" w:hAnsi="Times New Roman" w:cs="Times New Roman"/>
          <w:snapToGrid w:val="0"/>
          <w:sz w:val="28"/>
          <w:szCs w:val="28"/>
        </w:rPr>
      </w:pPr>
    </w:p>
    <w:p w:rsidR="00871B77" w:rsidRPr="00640342" w:rsidRDefault="00871B77">
      <w:pPr>
        <w:rPr>
          <w:sz w:val="28"/>
          <w:szCs w:val="28"/>
        </w:rPr>
      </w:pPr>
    </w:p>
    <w:sectPr w:rsidR="00871B77" w:rsidRPr="00640342" w:rsidSect="00ED1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F2AF5"/>
    <w:multiLevelType w:val="hybridMultilevel"/>
    <w:tmpl w:val="F7D095C2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4A81"/>
    <w:rsid w:val="00034A9D"/>
    <w:rsid w:val="000D79B5"/>
    <w:rsid w:val="00264E61"/>
    <w:rsid w:val="002A3AA1"/>
    <w:rsid w:val="0053169A"/>
    <w:rsid w:val="00640342"/>
    <w:rsid w:val="00850852"/>
    <w:rsid w:val="00871B77"/>
    <w:rsid w:val="008865A4"/>
    <w:rsid w:val="008B67D0"/>
    <w:rsid w:val="008C27E1"/>
    <w:rsid w:val="00943542"/>
    <w:rsid w:val="00996F45"/>
    <w:rsid w:val="00B64A81"/>
    <w:rsid w:val="00CB2DA2"/>
    <w:rsid w:val="00CC7562"/>
    <w:rsid w:val="00DC25A6"/>
    <w:rsid w:val="00ED1AF9"/>
    <w:rsid w:val="00FB2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8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64A8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">
    <w:name w:val="Основной текст (2)_"/>
    <w:link w:val="20"/>
    <w:uiPriority w:val="99"/>
    <w:locked/>
    <w:rsid w:val="00B64A81"/>
    <w:rPr>
      <w:sz w:val="19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B64A81"/>
    <w:pPr>
      <w:widowControl w:val="0"/>
      <w:shd w:val="clear" w:color="auto" w:fill="FFFFFF"/>
      <w:spacing w:before="300" w:after="300" w:line="240" w:lineRule="atLeast"/>
    </w:pPr>
    <w:rPr>
      <w:rFonts w:ascii="Calibri" w:eastAsia="Calibri" w:hAnsi="Calibri"/>
      <w:sz w:val="19"/>
      <w:szCs w:val="19"/>
    </w:rPr>
  </w:style>
  <w:style w:type="paragraph" w:styleId="ListParagraph">
    <w:name w:val="List Paragraph"/>
    <w:basedOn w:val="Normal"/>
    <w:uiPriority w:val="99"/>
    <w:qFormat/>
    <w:rsid w:val="006403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89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2</Pages>
  <Words>383</Words>
  <Characters>2184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dc:description/>
  <cp:lastModifiedBy>Admin</cp:lastModifiedBy>
  <cp:revision>6</cp:revision>
  <dcterms:created xsi:type="dcterms:W3CDTF">2021-12-29T07:29:00Z</dcterms:created>
  <dcterms:modified xsi:type="dcterms:W3CDTF">2021-12-29T08:20:00Z</dcterms:modified>
</cp:coreProperties>
</file>